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27520" cy="3840479"/>
            <wp:effectExtent b="0" l="0" r="0" t="0"/>
            <wp:docPr id="2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38404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Mind Map &amp; Performance Tracker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" w:line="276" w:lineRule="auto"/>
        <w:ind w:left="0" w:right="2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you accomplish a one-time task, or begin a regular one in relation to the construction of your eBusiness, simply record it within the appropriate section of the performance tracker below.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2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280" w:top="740" w:left="720" w:right="36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way, you’ll be able to see at a glance where you’re at and what’s coming up, while also reflecting on all the essential tasks that you’ve accomplished, whenever you wish.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751824" cy="4005643"/>
            <wp:effectExtent b="0" l="0" r="0" t="0"/>
            <wp:docPr id="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824" cy="40056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Short-Term Objectives: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955418" y="3779365"/>
                          <a:ext cx="6781165" cy="1270"/>
                        </a:xfrm>
                        <a:custGeom>
                          <a:rect b="b" l="l" r="r" t="t"/>
                          <a:pathLst>
                            <a:path extrusionOk="0" h="120000" w="6781165">
                              <a:moveTo>
                                <a:pt x="0" y="0"/>
                              </a:moveTo>
                              <a:lnTo>
                                <a:pt x="678060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2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Deadline: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800" w:left="720" w:right="360" w:header="360" w:footer="36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74413" y="3779365"/>
                          <a:ext cx="2543175" cy="1270"/>
                        </a:xfrm>
                        <a:custGeom>
                          <a:rect b="b" l="l" r="r" t="t"/>
                          <a:pathLst>
                            <a:path extrusionOk="0" h="120000" w="2543175">
                              <a:moveTo>
                                <a:pt x="0" y="0"/>
                              </a:moveTo>
                              <a:lnTo>
                                <a:pt x="254272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before="8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Social Network #1 </w:t>
      </w:r>
      <w:r w:rsidDel="00000000" w:rsidR="00000000" w:rsidRPr="00000000">
        <w:rPr>
          <w:sz w:val="24"/>
          <w:szCs w:val="24"/>
          <w:rtl w:val="0"/>
        </w:rPr>
        <w:t xml:space="preserve">(network name)</w:t>
      </w:r>
    </w:p>
    <w:p w:rsidR="00000000" w:rsidDel="00000000" w:rsidP="00000000" w:rsidRDefault="00000000" w:rsidRPr="00000000" w14:paraId="0000001E">
      <w:pPr>
        <w:spacing w:before="8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</w:t>
      </w:r>
      <w:r w:rsidDel="00000000" w:rsidR="00000000" w:rsidRPr="00000000">
        <w:rPr>
          <w:sz w:val="24"/>
          <w:szCs w:val="24"/>
          <w:rtl w:val="0"/>
        </w:rPr>
        <w:t xml:space="preserve"> Tasks Initiated: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Social Network #2 </w:t>
      </w:r>
      <w:r w:rsidDel="00000000" w:rsidR="00000000" w:rsidRPr="00000000">
        <w:rPr>
          <w:sz w:val="24"/>
          <w:szCs w:val="24"/>
          <w:rtl w:val="0"/>
        </w:rPr>
        <w:t xml:space="preserve">(network name)</w:t>
      </w:r>
    </w:p>
    <w:p w:rsidR="00000000" w:rsidDel="00000000" w:rsidP="00000000" w:rsidRDefault="00000000" w:rsidRPr="00000000" w14:paraId="00000027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Initiated: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Social Network #3 </w:t>
      </w:r>
      <w:r w:rsidDel="00000000" w:rsidR="00000000" w:rsidRPr="00000000">
        <w:rPr>
          <w:sz w:val="24"/>
          <w:szCs w:val="24"/>
          <w:rtl w:val="0"/>
        </w:rPr>
        <w:t xml:space="preserve">(network name)</w:t>
      </w:r>
    </w:p>
    <w:p w:rsidR="00000000" w:rsidDel="00000000" w:rsidP="00000000" w:rsidRDefault="00000000" w:rsidRPr="00000000" w14:paraId="00000030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Social Network #4 </w:t>
      </w:r>
      <w:r w:rsidDel="00000000" w:rsidR="00000000" w:rsidRPr="00000000">
        <w:rPr>
          <w:sz w:val="24"/>
          <w:szCs w:val="24"/>
          <w:rtl w:val="0"/>
        </w:rPr>
        <w:t xml:space="preserve">(network name)</w:t>
      </w:r>
    </w:p>
    <w:p w:rsidR="00000000" w:rsidDel="00000000" w:rsidP="00000000" w:rsidRDefault="00000000" w:rsidRPr="00000000" w14:paraId="00000039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640" w:left="720" w:right="360" w:header="360" w:footer="3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3F">
      <w:pPr>
        <w:spacing w:before="8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Social Network #5 </w:t>
      </w:r>
      <w:r w:rsidDel="00000000" w:rsidR="00000000" w:rsidRPr="00000000">
        <w:rPr>
          <w:sz w:val="24"/>
          <w:szCs w:val="24"/>
          <w:rtl w:val="0"/>
        </w:rPr>
        <w:t xml:space="preserve">(network name)</w:t>
      </w:r>
    </w:p>
    <w:p w:rsidR="00000000" w:rsidDel="00000000" w:rsidP="00000000" w:rsidRDefault="00000000" w:rsidRPr="00000000" w14:paraId="00000040">
      <w:pPr>
        <w:spacing w:before="8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Promotional Material </w:t>
      </w:r>
      <w:r w:rsidDel="00000000" w:rsidR="00000000" w:rsidRPr="00000000">
        <w:rPr>
          <w:sz w:val="24"/>
          <w:szCs w:val="24"/>
          <w:rtl w:val="0"/>
        </w:rPr>
        <w:t xml:space="preserve">(video/audio/image/text related posts)</w:t>
      </w:r>
    </w:p>
    <w:p w:rsidR="00000000" w:rsidDel="00000000" w:rsidP="00000000" w:rsidRDefault="00000000" w:rsidRPr="00000000" w14:paraId="00000049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(pay-per-click campaign)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One-Time Tasks Accomplished: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Squeeze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(the landing page of your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One-Time Tasks Accomplished: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640" w:left="720" w:right="360" w:header="360" w:footer="3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552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Confirmation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(appears immediately after the appointment form submission) One-Time Tasks Accomplished: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Autoresponder Emails </w:t>
      </w:r>
      <w:r w:rsidDel="00000000" w:rsidR="00000000" w:rsidRPr="00000000">
        <w:rPr>
          <w:sz w:val="24"/>
          <w:szCs w:val="24"/>
          <w:rtl w:val="0"/>
        </w:rPr>
        <w:t xml:space="preserve">(notification/confirmation/reminders)</w:t>
      </w:r>
    </w:p>
    <w:p w:rsidR="00000000" w:rsidDel="00000000" w:rsidP="00000000" w:rsidRDefault="00000000" w:rsidRPr="00000000" w14:paraId="00000066">
      <w:pPr>
        <w:spacing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52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Instant Messaging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(reminders/qualifying/neutralizing objections/rapport building) One-Time Tasks Accomplished: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Appointments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(online classroom &amp; curriculum)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One-Time Tasks Accomplished: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Payment System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(near the end of your sales funnel)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2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One-Time Tasks Accomplished: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640" w:left="720" w:right="360" w:header="360" w:footer="3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18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Tasks Initiated: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1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Order Confirmation </w:t>
      </w:r>
      <w:r w:rsidDel="00000000" w:rsidR="00000000" w:rsidRPr="00000000">
        <w:rPr>
          <w:sz w:val="24"/>
          <w:szCs w:val="24"/>
          <w:rtl w:val="0"/>
        </w:rPr>
        <w:t xml:space="preserve">(CHA-CHING!)</w:t>
      </w:r>
    </w:p>
    <w:p w:rsidR="00000000" w:rsidDel="00000000" w:rsidP="00000000" w:rsidRDefault="00000000" w:rsidRPr="00000000" w14:paraId="00000088">
      <w:pPr>
        <w:spacing w:before="1" w:line="552" w:lineRule="auto"/>
        <w:ind w:left="0" w:right="180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One-Time Tasks Accomplished: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36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1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3000375</wp:posOffset>
            </wp:positionH>
            <wp:positionV relativeFrom="paragraph">
              <wp:posOffset>260325</wp:posOffset>
            </wp:positionV>
            <wp:extent cx="857250" cy="857250"/>
            <wp:effectExtent b="0" l="0" r="0" t="0"/>
            <wp:wrapTopAndBottom distB="0" distT="0"/>
            <wp:docPr id="2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spacing w:before="42" w:lineRule="auto"/>
        <w:ind w:left="1" w:right="358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© 2017 Rich Coaching</w:t>
      </w:r>
    </w:p>
    <w:sectPr>
      <w:type w:val="nextPage"/>
      <w:pgSz w:h="15840" w:w="12240" w:orient="portrait"/>
      <w:pgMar w:bottom="280" w:top="640" w:left="720" w:right="3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4" w:lineRule="auto"/>
      <w:ind w:right="358"/>
      <w:jc w:val="center"/>
    </w:pPr>
    <w:rPr>
      <w:rFonts w:ascii="Arial" w:cs="Arial" w:eastAsia="Arial" w:hAnsi="Arial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LxShhziQNnnyBXFHOyQx4jN1A==">CgMxLjA4AHIhMUpfRXNPRG4zWnNYQ1Y0dWVzOWRRS1BIQ0hZdW1NY0RD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2025-07-19T04:40:31Z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2025-07-19T00:00:00Z</vt:filetime>
  </property>
</Properties>
</file>